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t>Sage 50 Data Import Guide – Draft (Modified: 08/01/2019)</w:t>
      </w:r>
    </w:p>
    <w:p/>
    <w:p>
      <w:r>
        <w:rPr>
          <w:b/>
          <w:bCs/>
        </w:rPr>
        <w:t>Connect to Sage 50 using ODBC/OLEDB</w:t>
      </w:r>
    </w:p>
    <w:p>
      <w:pPr>
        <w:rPr>
          <w:b/>
          <w:bCs/>
        </w:rPr>
      </w:pPr>
    </w:p>
    <w:p>
      <w:pPr>
        <w:rPr>
          <w:b/>
          <w:bCs/>
        </w:rPr>
      </w:pPr>
      <w:r>
        <w:rPr>
          <w:b/>
          <w:bCs/>
        </w:rPr>
        <w:t>Section I: Allow Data Access from your Sge 50 Company</w:t>
      </w:r>
    </w:p>
    <w:p>
      <w:pPr>
        <w:numPr>
          <w:ilvl w:val="0"/>
          <w:numId w:val="2"/>
        </w:numPr>
      </w:pPr>
      <w:r>
        <w:t>Install Sage50 Peachtree.</w:t>
      </w:r>
    </w:p>
    <w:p>
      <w:pPr>
        <w:numPr>
          <w:ilvl w:val="0"/>
          <w:numId w:val="2"/>
        </w:numPr>
      </w:pPr>
      <w:r>
        <w:t>Open Sage 50 and login into your company.</w:t>
      </w:r>
    </w:p>
    <w:p>
      <w:pPr>
        <w:numPr>
          <w:ilvl w:val="0"/>
          <w:numId w:val="2"/>
        </w:numPr>
      </w:pPr>
      <w:r>
        <w:rPr>
          <w:b w:val="0"/>
          <w:bCs w:val="0"/>
        </w:rPr>
        <w:t>Select the Maintain &gt; Users &gt; Set Up Security.</w:t>
      </w:r>
    </w:p>
    <w:p>
      <w:pPr>
        <w:numPr>
          <w:ilvl w:val="0"/>
          <w:numId w:val="2"/>
        </w:numPr>
      </w:pPr>
      <w:r>
        <w:rPr>
          <w:b w:val="0"/>
          <w:bCs w:val="0"/>
        </w:rPr>
        <w:t xml:space="preserve">Select </w:t>
      </w:r>
      <w:r>
        <w:rPr>
          <w:b/>
          <w:bCs/>
        </w:rPr>
        <w:t>Data Access/Crystal Reports</w:t>
      </w:r>
      <w:r>
        <w:rPr>
          <w:b w:val="0"/>
          <w:bCs w:val="0"/>
        </w:rPr>
        <w:t xml:space="preserve"> tab on the User Security window.</w:t>
      </w:r>
    </w:p>
    <w:p>
      <w:pPr>
        <w:numPr>
          <w:ilvl w:val="0"/>
          <w:numId w:val="2"/>
        </w:numPr>
      </w:pPr>
      <w:r>
        <w:rPr>
          <w:sz w:val="24"/>
        </w:rPr>
        <w:pict>
          <v:rect id="_x0000_s1026" o:spid="_x0000_s1026" o:spt="1" style="position:absolute;left:0pt;margin-left:75.6pt;margin-top:183.05pt;height:29.25pt;width:83.25pt;z-index:251658240;mso-width-relative:page;mso-height-relative:page;" filled="f" stroked="t" coordsize="21600,21600">
            <v:path/>
            <v:fill on="f" focussize="0,0"/>
            <v:stroke weight="2.25pt" color="#FF0000"/>
            <v:imagedata o:title=""/>
            <o:lock v:ext="edit" aspectratio="f"/>
          </v:rect>
        </w:pict>
      </w:r>
      <w:r>
        <w:rPr>
          <w:b w:val="0"/>
          <w:bCs w:val="0"/>
        </w:rPr>
        <w:t>Under Access From Outside Sage 50</w:t>
      </w:r>
      <w:bookmarkStart w:id="0" w:name="__DdeLink__8_3855871653"/>
      <w:bookmarkEnd w:id="0"/>
      <w:r>
        <w:rPr>
          <w:b w:val="0"/>
          <w:bCs w:val="0"/>
        </w:rPr>
        <w:t xml:space="preserve">, select </w:t>
      </w:r>
      <w:r>
        <w:rPr>
          <w:b/>
          <w:bCs/>
        </w:rPr>
        <w:t>With the following login information</w:t>
      </w:r>
      <w:r>
        <w:rPr>
          <w:b w:val="0"/>
          <w:bCs w:val="0"/>
        </w:rPr>
        <w:t xml:space="preserve">, then press </w:t>
      </w:r>
      <w:r>
        <w:rPr>
          <w:b/>
          <w:bCs/>
        </w:rPr>
        <w:t>Change</w:t>
      </w:r>
      <w:r>
        <w:rPr>
          <w:b w:val="0"/>
          <w:bCs w:val="0"/>
        </w:rPr>
        <w:t>.</w:t>
      </w:r>
      <w:r>
        <w:rPr>
          <w:b w:val="0"/>
          <w:bCs w:val="0"/>
        </w:rPr>
        <w:br w:type="textWrapping"/>
      </w:r>
      <w:r>
        <w:drawing>
          <wp:inline distT="0" distB="0" distL="114300" distR="114300">
            <wp:extent cx="4954270" cy="3640455"/>
            <wp:effectExtent l="0" t="0" r="17780" b="171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54270" cy="36404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rPr>
          <w:b w:val="0"/>
          <w:bCs w:val="0"/>
        </w:rPr>
      </w:pPr>
      <w:r>
        <w:rPr>
          <w:b w:val="0"/>
          <w:bCs w:val="0"/>
        </w:rPr>
        <w:t xml:space="preserve">Enter a password and confirm it. </w:t>
      </w:r>
      <w:r>
        <w:rPr>
          <w:b/>
          <w:bCs/>
        </w:rPr>
        <w:t>Note</w:t>
      </w:r>
      <w:r>
        <w:rPr>
          <w:b w:val="0"/>
          <w:bCs w:val="0"/>
        </w:rPr>
        <w:t xml:space="preserve">: The password must be </w:t>
      </w:r>
      <w:r>
        <w:rPr>
          <w:b/>
          <w:bCs/>
        </w:rPr>
        <w:t>exactly 7 characters</w:t>
      </w:r>
      <w:r>
        <w:rPr>
          <w:b w:val="0"/>
          <w:bCs w:val="0"/>
        </w:rPr>
        <w:t xml:space="preserve"> in length and contain at least one letter and one number.</w:t>
      </w:r>
    </w:p>
    <w:p>
      <w:pPr>
        <w:numPr>
          <w:ilvl w:val="0"/>
          <w:numId w:val="2"/>
        </w:numPr>
        <w:rPr>
          <w:b w:val="0"/>
          <w:bCs w:val="0"/>
        </w:rPr>
      </w:pPr>
      <w:r>
        <w:rPr>
          <w:b w:val="0"/>
          <w:bCs w:val="0"/>
        </w:rPr>
        <w:t xml:space="preserve">Click </w:t>
      </w:r>
      <w:r>
        <w:rPr>
          <w:b/>
          <w:bCs/>
        </w:rPr>
        <w:t>Close</w:t>
      </w:r>
      <w:r>
        <w:rPr>
          <w:b w:val="0"/>
          <w:bCs w:val="0"/>
        </w:rPr>
        <w:t xml:space="preserve"> to close the window and you will be ready to use and ODBC or OLE DB connection for read-only access to your company data.</w:t>
      </w:r>
    </w:p>
    <w:p/>
    <w:p/>
    <w:p/>
    <w:p/>
    <w:p/>
    <w:p/>
    <w:p/>
    <w:p/>
    <w:p/>
    <w:p/>
    <w:p/>
    <w:p/>
    <w:p/>
    <w:p>
      <w:r>
        <w:rPr>
          <w:b/>
          <w:bCs/>
        </w:rPr>
        <w:t>Section II: ODBC Connection</w:t>
      </w:r>
    </w:p>
    <w:p>
      <w:pPr>
        <w:numPr>
          <w:ilvl w:val="0"/>
          <w:numId w:val="3"/>
        </w:numPr>
      </w:pPr>
      <w:r>
        <w:t>Open the Start menu, type “ODBC32” and click the top result “ODBC Data Source (32-bit)” to launch the program</w:t>
      </w:r>
    </w:p>
    <w:p>
      <w:pPr>
        <w:numPr>
          <w:numId w:val="0"/>
        </w:numPr>
        <w:ind w:left="360" w:leftChars="0" w:firstLine="696" w:firstLineChars="0"/>
      </w:pPr>
      <w:r>
        <w:t>.</w:t>
      </w:r>
    </w:p>
    <w:p>
      <w:pPr>
        <w:numPr>
          <w:ilvl w:val="0"/>
          <w:numId w:val="3"/>
        </w:numPr>
      </w:pPr>
      <w:r>
        <w:t xml:space="preserve">Click the </w:t>
      </w:r>
      <w:r>
        <w:rPr>
          <w:b w:val="0"/>
          <w:bCs w:val="0"/>
        </w:rPr>
        <w:t>Add</w:t>
      </w:r>
      <w:r>
        <w:t xml:space="preserve"> button and then follow the steps below:</w:t>
      </w:r>
    </w:p>
    <w:p>
      <w:pPr>
        <w:numPr>
          <w:numId w:val="0"/>
        </w:numPr>
        <w:ind w:left="360" w:leftChars="0" w:firstLine="696" w:firstLineChars="0"/>
      </w:pPr>
      <w:r>
        <w:rPr>
          <w:sz w:val="24"/>
        </w:rPr>
        <w:pict>
          <v:rect id="_x0000_s1028" o:spid="_x0000_s1028" o:spt="1" style="position:absolute;left:0pt;margin-left:332.1pt;margin-top:57.3pt;height:17.3pt;width:93pt;z-index:251661312;mso-width-relative:page;mso-height-relative:page;" filled="f" stroked="t" coordsize="21600,21600">
            <v:path/>
            <v:fill on="f" focussize="0,0"/>
            <v:stroke weight="2.25pt" color="#FF0000" joinstyle="miter"/>
            <v:imagedata o:title=""/>
            <o:lock v:ext="edit" aspectratio="f"/>
          </v:rect>
        </w:pict>
      </w:r>
      <w:r>
        <w:drawing>
          <wp:inline distT="0" distB="0" distL="114300" distR="114300">
            <wp:extent cx="4917440" cy="3485515"/>
            <wp:effectExtent l="0" t="0" r="1651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17440" cy="34855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ind w:left="360" w:leftChars="0" w:firstLine="696" w:firstLineChars="0"/>
      </w:pPr>
    </w:p>
    <w:p>
      <w:pPr>
        <w:numPr>
          <w:ilvl w:val="1"/>
          <w:numId w:val="3"/>
        </w:numPr>
      </w:pPr>
      <w:bookmarkStart w:id="1" w:name="__DdeLink__89_1577762725"/>
      <w:r>
        <w:rPr>
          <w:b/>
          <w:bCs/>
        </w:rPr>
        <w:t>Single user/Single computer environments:</w:t>
      </w:r>
      <w:bookmarkEnd w:id="1"/>
    </w:p>
    <w:p>
      <w:pPr>
        <w:numPr>
          <w:ilvl w:val="2"/>
          <w:numId w:val="4"/>
        </w:numPr>
      </w:pPr>
      <w:r>
        <w:t xml:space="preserve">In the </w:t>
      </w:r>
      <w:r>
        <w:rPr>
          <w:b w:val="0"/>
          <w:bCs w:val="0"/>
        </w:rPr>
        <w:t>Create New Data Source</w:t>
      </w:r>
      <w:r>
        <w:t xml:space="preserve"> window select </w:t>
      </w:r>
      <w:r>
        <w:rPr>
          <w:b/>
          <w:bCs/>
        </w:rPr>
        <w:t>Pervasive ODBC Engine Interface</w:t>
      </w:r>
      <w:r>
        <w:t xml:space="preserve"> and click Finish.</w:t>
      </w:r>
    </w:p>
    <w:p>
      <w:pPr>
        <w:numPr>
          <w:ilvl w:val="2"/>
          <w:numId w:val="4"/>
        </w:numPr>
      </w:pPr>
      <w:r>
        <w:rPr>
          <w:sz w:val="24"/>
        </w:rPr>
        <w:pict>
          <v:rect id="_x0000_s1029" o:spid="_x0000_s1029" o:spt="1" style="position:absolute;left:0pt;margin-left:293.1pt;margin-top:238.05pt;height:17.3pt;width:53.25pt;z-index:251665408;mso-width-relative:page;mso-height-relative:page;" filled="f" stroked="t" coordsize="21600,21600">
            <v:path/>
            <v:fill on="f" focussize="0,0"/>
            <v:stroke weight="2.25pt" color="#FF0000" joinstyle="miter"/>
            <v:imagedata o:title=""/>
            <o:lock v:ext="edit" aspectratio="f"/>
          </v:rect>
        </w:pict>
      </w:r>
      <w:r>
        <w:rPr>
          <w:sz w:val="24"/>
        </w:rPr>
        <w:pict>
          <v:rect id="_x0000_s1027" o:spid="_x0000_s1027" o:spt="1" style="position:absolute;left:0pt;margin-left:194.85pt;margin-top:136.8pt;height:17.3pt;width:133.45pt;z-index:251659264;mso-width-relative:page;mso-height-relative:page;" filled="f" stroked="t" coordsize="21600,21600">
            <v:path/>
            <v:fill on="f" focussize="0,0"/>
            <v:stroke weight="2.25pt" color="#FF0000" joinstyle="miter"/>
            <v:imagedata o:title=""/>
            <o:lock v:ext="edit" aspectratio="f"/>
          </v:rect>
        </w:pict>
      </w:r>
      <w:r>
        <w:drawing>
          <wp:inline distT="0" distB="0" distL="114300" distR="114300">
            <wp:extent cx="4418965" cy="3352165"/>
            <wp:effectExtent l="0" t="0" r="635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18965" cy="33521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ind w:left="1080" w:leftChars="0" w:firstLine="696" w:firstLineChars="0"/>
      </w:pPr>
    </w:p>
    <w:p>
      <w:pPr>
        <w:numPr>
          <w:ilvl w:val="2"/>
          <w:numId w:val="4"/>
        </w:numPr>
      </w:pPr>
      <w:r>
        <w:t xml:space="preserve">Once the Pervasive ODBC Engine DSN Setup window appears, enter the </w:t>
      </w:r>
      <w:r>
        <w:rPr>
          <w:b/>
          <w:bCs/>
        </w:rPr>
        <w:t>Data Source Name</w:t>
      </w:r>
      <w:r>
        <w:t xml:space="preserve"> </w:t>
      </w:r>
      <w:r>
        <w:rPr>
          <w:lang w:val="en-US"/>
        </w:rPr>
        <w:t xml:space="preserve">as </w:t>
      </w:r>
      <w:r>
        <w:rPr>
          <w:rFonts w:hint="default"/>
          <w:lang w:val="en-US"/>
        </w:rPr>
        <w:t xml:space="preserve">“KP” </w:t>
      </w:r>
      <w:r>
        <w:t>and selec</w:t>
      </w:r>
      <w:r>
        <w:rPr>
          <w:lang w:val="en-US"/>
        </w:rPr>
        <w:t>t</w:t>
      </w:r>
      <w:r>
        <w:t xml:space="preserve"> </w:t>
      </w:r>
      <w:r>
        <w:rPr>
          <w:lang w:val="en-US"/>
        </w:rPr>
        <w:t>one</w:t>
      </w:r>
      <w:r>
        <w:t xml:space="preserve"> </w:t>
      </w:r>
      <w:r>
        <w:rPr>
          <w:b/>
          <w:bCs/>
        </w:rPr>
        <w:t>Database Name</w:t>
      </w:r>
      <w:r>
        <w:rPr>
          <w:b w:val="0"/>
          <w:bCs w:val="0"/>
        </w:rPr>
        <w:t xml:space="preserve"> from the drop-down list. Click </w:t>
      </w:r>
      <w:r>
        <w:rPr>
          <w:b/>
          <w:bCs/>
        </w:rPr>
        <w:t>OK</w:t>
      </w:r>
      <w:r>
        <w:rPr>
          <w:b w:val="0"/>
          <w:bCs w:val="0"/>
        </w:rPr>
        <w:t>.</w:t>
      </w:r>
    </w:p>
    <w:p>
      <w:pPr>
        <w:numPr>
          <w:numId w:val="0"/>
        </w:numPr>
        <w:ind w:left="1080" w:leftChars="0" w:firstLine="696" w:firstLineChars="0"/>
      </w:pPr>
      <w:r>
        <w:rPr>
          <w:sz w:val="24"/>
        </w:rPr>
        <w:pict>
          <v:rect id="_x0000_s1031" o:spid="_x0000_s1031" o:spt="1" style="position:absolute;left:0pt;margin-left:204.55pt;margin-top:143.5pt;height:57.05pt;width:92.3pt;z-index:251689984;mso-width-relative:page;mso-height-relative:page;" filled="f" stroked="t" coordsize="21600,21600">
            <v:path/>
            <v:fill on="f" focussize="0,0"/>
            <v:stroke weight="2.25pt" color="#FF0000" joinstyle="miter"/>
            <v:imagedata o:title=""/>
            <o:lock v:ext="edit" aspectratio="f"/>
          </v:rect>
        </w:pict>
      </w:r>
      <w:r>
        <w:rPr>
          <w:sz w:val="24"/>
        </w:rPr>
        <w:pict>
          <v:rect id="_x0000_s1030" o:spid="_x0000_s1030" o:spt="1" style="position:absolute;left:0pt;margin-left:148.35pt;margin-top:83.05pt;height:15.1pt;width:165.75pt;z-index:251673600;mso-width-relative:page;mso-height-relative:page;" filled="f" stroked="t" coordsize="21600,21600">
            <v:path/>
            <v:fill on="f" focussize="0,0"/>
            <v:stroke weight="2.25pt" color="#FF0000" joinstyle="miter"/>
            <v:imagedata o:title=""/>
            <o:lock v:ext="edit" aspectratio="f"/>
          </v:rect>
        </w:pict>
      </w:r>
      <w:r>
        <w:drawing>
          <wp:inline distT="0" distB="0" distL="114300" distR="114300">
            <wp:extent cx="4269105" cy="3018790"/>
            <wp:effectExtent l="0" t="0" r="17145" b="1016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69105" cy="30187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2"/>
          <w:numId w:val="4"/>
        </w:numPr>
      </w:pPr>
      <w:r>
        <w:rPr>
          <w:b w:val="0"/>
          <w:bCs w:val="0"/>
        </w:rPr>
        <w:t xml:space="preserve">The Data Source Name should now appear in the User Data Sources List. Select </w:t>
      </w:r>
      <w:r>
        <w:rPr>
          <w:b/>
          <w:bCs/>
        </w:rPr>
        <w:t>OK</w:t>
      </w:r>
      <w:r>
        <w:rPr>
          <w:b w:val="0"/>
          <w:bCs w:val="0"/>
        </w:rPr>
        <w:t>.</w:t>
      </w:r>
    </w:p>
    <w:p>
      <w:pPr>
        <w:numPr>
          <w:numId w:val="0"/>
        </w:numPr>
        <w:ind w:left="1080" w:leftChars="0" w:firstLine="696" w:firstLineChars="0"/>
      </w:pPr>
      <w:r>
        <w:rPr>
          <w:sz w:val="24"/>
        </w:rPr>
        <w:pict>
          <v:rect id="_x0000_s1033" o:spid="_x0000_s1033" o:spt="1" style="position:absolute;left:0pt;margin-left:260.85pt;margin-top:250.5pt;height:17.3pt;width:49.5pt;z-index:251698176;mso-width-relative:page;mso-height-relative:page;" filled="f" stroked="t" coordsize="21600,21600">
            <v:path/>
            <v:fill on="f" focussize="0,0"/>
            <v:stroke weight="2.25pt" color="#FF0000" joinstyle="miter"/>
            <v:imagedata o:title=""/>
            <o:lock v:ext="edit" aspectratio="f"/>
          </v:rect>
        </w:pict>
      </w:r>
      <w:r>
        <w:drawing>
          <wp:inline distT="0" distB="0" distL="114300" distR="114300">
            <wp:extent cx="4869180" cy="3456940"/>
            <wp:effectExtent l="0" t="0" r="7620" b="1016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69180" cy="34569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ind w:left="1080" w:leftChars="0" w:firstLine="696" w:firstLineChars="0"/>
      </w:pPr>
    </w:p>
    <w:p>
      <w:pPr>
        <w:numPr>
          <w:numId w:val="0"/>
        </w:numPr>
        <w:ind w:left="1080" w:leftChars="0" w:firstLine="696" w:firstLineChars="0"/>
      </w:pPr>
    </w:p>
    <w:p>
      <w:pPr>
        <w:numPr>
          <w:numId w:val="0"/>
        </w:numPr>
        <w:ind w:left="1080" w:leftChars="0" w:firstLine="696" w:firstLineChars="0"/>
      </w:pPr>
    </w:p>
    <w:p>
      <w:pPr>
        <w:numPr>
          <w:numId w:val="0"/>
        </w:numPr>
        <w:ind w:left="1080" w:leftChars="0" w:firstLine="696" w:firstLineChars="0"/>
      </w:pPr>
    </w:p>
    <w:p>
      <w:pPr>
        <w:numPr>
          <w:numId w:val="0"/>
        </w:numPr>
        <w:ind w:left="1080" w:leftChars="0" w:firstLine="696" w:firstLineChars="0"/>
      </w:pPr>
    </w:p>
    <w:p>
      <w:pPr>
        <w:numPr>
          <w:numId w:val="0"/>
        </w:numPr>
        <w:ind w:left="1080" w:leftChars="0" w:firstLine="696" w:firstLineChars="0"/>
      </w:pPr>
    </w:p>
    <w:p>
      <w:pPr>
        <w:numPr>
          <w:numId w:val="0"/>
        </w:numPr>
        <w:ind w:left="1080" w:leftChars="0" w:firstLine="696" w:firstLineChars="0"/>
      </w:pPr>
    </w:p>
    <w:p>
      <w:pPr>
        <w:numPr>
          <w:numId w:val="0"/>
        </w:numPr>
        <w:ind w:left="1080" w:leftChars="0" w:firstLine="696" w:firstLineChars="0"/>
      </w:pPr>
    </w:p>
    <w:p>
      <w:r>
        <w:rPr>
          <w:b/>
          <w:bCs/>
        </w:rPr>
        <w:t>Import Sage 50 Master Data to SQL Account</w:t>
      </w:r>
    </w:p>
    <w:p>
      <w:pPr>
        <w:rPr>
          <w:b w:val="0"/>
          <w:bCs w:val="0"/>
        </w:rPr>
      </w:pPr>
    </w:p>
    <w:p>
      <w:pPr>
        <w:rPr>
          <w:b w:val="0"/>
          <w:bCs w:val="0"/>
        </w:rPr>
      </w:pPr>
      <w:r>
        <w:rPr>
          <w:b/>
          <w:bCs/>
        </w:rPr>
        <w:t>Note</w:t>
      </w:r>
      <w:r>
        <w:rPr>
          <w:b w:val="0"/>
          <w:bCs w:val="0"/>
        </w:rPr>
        <w:t>: Tested only on Single user/Single computer environments</w:t>
      </w:r>
    </w:p>
    <w:p>
      <w:pPr>
        <w:rPr>
          <w:b w:val="0"/>
          <w:bCs w:val="0"/>
        </w:rPr>
      </w:pPr>
    </w:p>
    <w:p>
      <w:pPr>
        <w:rPr>
          <w:b w:val="0"/>
          <w:bCs w:val="0"/>
        </w:rPr>
      </w:pPr>
      <w:r>
        <w:rPr>
          <w:b w:val="0"/>
          <w:bCs w:val="0"/>
        </w:rPr>
        <w:t>Execution steps:</w:t>
      </w:r>
    </w:p>
    <w:p>
      <w:pPr>
        <w:numPr>
          <w:ilvl w:val="0"/>
          <w:numId w:val="5"/>
        </w:numPr>
        <w:rPr>
          <w:b w:val="0"/>
          <w:bCs w:val="0"/>
        </w:rPr>
      </w:pPr>
      <w:r>
        <w:rPr>
          <w:b w:val="0"/>
          <w:bCs w:val="0"/>
        </w:rPr>
        <w:t>Select File &gt; Import &gt; Sage 50 on the main navigation window.</w:t>
      </w:r>
    </w:p>
    <w:p>
      <w:pPr>
        <w:numPr>
          <w:ilvl w:val="0"/>
          <w:numId w:val="5"/>
        </w:numPr>
      </w:pPr>
      <w:r>
        <w:rPr>
          <w:b w:val="0"/>
          <w:bCs w:val="0"/>
        </w:rPr>
        <w:t xml:space="preserve">Select the </w:t>
      </w:r>
      <w:r>
        <w:rPr>
          <w:b/>
          <w:bCs/>
        </w:rPr>
        <w:t>ODBC Data Source</w:t>
      </w:r>
      <w:r>
        <w:rPr>
          <w:b w:val="0"/>
          <w:bCs w:val="0"/>
        </w:rPr>
        <w:t xml:space="preserve"> that you have created in the steps above when adding new </w:t>
      </w:r>
      <w:r>
        <w:rPr>
          <w:b/>
          <w:bCs/>
        </w:rPr>
        <w:t>ODBC Connection</w:t>
      </w:r>
      <w:r>
        <w:rPr>
          <w:b w:val="0"/>
          <w:bCs w:val="0"/>
        </w:rPr>
        <w:t xml:space="preserve">. The </w:t>
      </w:r>
      <w:r>
        <w:rPr>
          <w:b/>
          <w:bCs/>
        </w:rPr>
        <w:t>Database</w:t>
      </w:r>
      <w:r>
        <w:rPr>
          <w:b w:val="0"/>
          <w:bCs w:val="0"/>
        </w:rPr>
        <w:t xml:space="preserve"> name will be auto-filled.</w:t>
      </w:r>
    </w:p>
    <w:p>
      <w:pPr>
        <w:numPr>
          <w:numId w:val="0"/>
        </w:numPr>
        <w:ind w:firstLine="700" w:firstLineChars="0"/>
      </w:pPr>
      <w:r>
        <w:rPr>
          <w:sz w:val="24"/>
        </w:rPr>
        <w:pict>
          <v:rect id="_x0000_s1034" o:spid="_x0000_s1034" o:spt="1" style="position:absolute;left:0pt;margin-left:39.6pt;margin-top:68.4pt;height:17.3pt;width:196.5pt;z-index:251739136;mso-width-relative:page;mso-height-relative:page;" filled="f" stroked="t" coordsize="21600,21600">
            <v:path/>
            <v:fill on="f" focussize="0,0"/>
            <v:stroke weight="2.25pt" color="#FF0000" joinstyle="miter"/>
            <v:imagedata o:title=""/>
            <o:lock v:ext="edit" aspectratio="f"/>
          </v:rect>
        </w:pict>
      </w:r>
      <w:r>
        <w:drawing>
          <wp:inline distT="0" distB="0" distL="114300" distR="114300">
            <wp:extent cx="5057140" cy="1188720"/>
            <wp:effectExtent l="0" t="0" r="10160" b="1143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57140" cy="11887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5"/>
        </w:numPr>
        <w:rPr>
          <w:b w:val="0"/>
          <w:bCs w:val="0"/>
        </w:rPr>
      </w:pPr>
      <w:r>
        <w:rPr>
          <w:b w:val="0"/>
          <w:bCs w:val="0"/>
        </w:rPr>
        <w:t xml:space="preserve">Enter the Username &amp; Password as configured in the steps above when setting up </w:t>
      </w:r>
      <w:r>
        <w:rPr>
          <w:b/>
          <w:bCs/>
        </w:rPr>
        <w:t>Crystal Reports/Data Access</w:t>
      </w:r>
      <w:r>
        <w:rPr>
          <w:b w:val="0"/>
          <w:bCs w:val="0"/>
        </w:rPr>
        <w:t>.</w:t>
      </w:r>
    </w:p>
    <w:p>
      <w:pPr>
        <w:numPr>
          <w:numId w:val="0"/>
        </w:numPr>
        <w:ind w:firstLine="700" w:firstLineChars="0"/>
        <w:rPr>
          <w:b w:val="0"/>
          <w:bCs w:val="0"/>
        </w:rPr>
      </w:pPr>
      <w:r>
        <w:rPr>
          <w:sz w:val="24"/>
        </w:rPr>
        <w:pict>
          <v:rect id="_x0000_s1036" o:spid="_x0000_s1036" o:spt="1" style="position:absolute;left:0pt;margin-left:266.85pt;margin-top:36.25pt;height:14.35pt;width:57.8pt;z-index:251984896;mso-width-relative:page;mso-height-relative:page;" filled="f" stroked="t" coordsize="21600,21600">
            <v:path/>
            <v:fill on="f" focussize="0,0"/>
            <v:stroke weight="2.25pt" color="#FF0000" joinstyle="miter"/>
            <v:imagedata o:title=""/>
            <o:lock v:ext="edit" aspectratio="f"/>
          </v:rect>
        </w:pict>
      </w:r>
      <w:r>
        <w:rPr>
          <w:sz w:val="24"/>
        </w:rPr>
        <w:pict>
          <v:rect id="_x0000_s1035" o:spid="_x0000_s1035" o:spt="1" style="position:absolute;left:0pt;margin-left:152.1pt;margin-top:35.5pt;height:14.35pt;width:63.05pt;z-index:251821056;mso-width-relative:page;mso-height-relative:page;" filled="f" stroked="t" coordsize="21600,21600">
            <v:path/>
            <v:fill on="f" focussize="0,0"/>
            <v:stroke weight="2.25pt" color="#FF0000" joinstyle="miter"/>
            <v:imagedata o:title=""/>
            <o:lock v:ext="edit" aspectratio="f"/>
          </v:rect>
        </w:pict>
      </w:r>
      <w:r>
        <w:drawing>
          <wp:inline distT="0" distB="0" distL="114300" distR="114300">
            <wp:extent cx="3933190" cy="762000"/>
            <wp:effectExtent l="0" t="0" r="1016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3319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5"/>
        </w:numPr>
        <w:rPr>
          <w:b w:val="0"/>
          <w:bCs w:val="0"/>
        </w:rPr>
      </w:pPr>
      <w:r>
        <w:rPr>
          <w:b w:val="0"/>
          <w:bCs w:val="0"/>
        </w:rPr>
        <w:t xml:space="preserve">Under the modules, Chart of Account should be pre-selected. </w:t>
      </w:r>
      <w:r>
        <w:rPr>
          <w:b/>
          <w:bCs/>
        </w:rPr>
        <w:t>Note</w:t>
      </w:r>
      <w:r>
        <w:rPr>
          <w:b w:val="0"/>
          <w:bCs w:val="0"/>
        </w:rPr>
        <w:t>: You may tick other modules if you wish to skip.</w:t>
      </w:r>
    </w:p>
    <w:p>
      <w:pPr>
        <w:numPr>
          <w:ilvl w:val="0"/>
          <w:numId w:val="5"/>
        </w:numPr>
        <w:rPr>
          <w:b w:val="0"/>
          <w:bCs w:val="0"/>
        </w:rPr>
      </w:pPr>
      <w:r>
        <w:rPr>
          <w:b w:val="0"/>
          <w:bCs w:val="0"/>
        </w:rPr>
        <w:t>Click Execute and wait for the process to finish.</w:t>
      </w:r>
    </w:p>
    <w:p>
      <w:pPr>
        <w:numPr>
          <w:numId w:val="0"/>
        </w:numPr>
        <w:ind w:firstLine="700" w:firstLineChars="0"/>
        <w:rPr>
          <w:b w:val="0"/>
          <w:bCs w:val="0"/>
        </w:rPr>
      </w:pPr>
      <w:r>
        <w:rPr>
          <w:sz w:val="24"/>
        </w:rPr>
        <w:pict>
          <v:rect id="_x0000_s1038" o:spid="_x0000_s1038" o:spt="1" style="position:absolute;left:0pt;margin-left:340.35pt;margin-top:152.35pt;height:14.35pt;width:78.05pt;z-index:252476416;mso-width-relative:page;mso-height-relative:page;" filled="f" stroked="t" coordsize="21600,21600">
            <v:path/>
            <v:fill on="f" focussize="0,0"/>
            <v:stroke weight="2.25pt" color="#FF0000" joinstyle="miter"/>
            <v:imagedata o:title=""/>
            <o:lock v:ext="edit" aspectratio="f"/>
          </v:rect>
        </w:pict>
      </w:r>
      <w:r>
        <w:rPr>
          <w:sz w:val="24"/>
        </w:rPr>
        <w:pict>
          <v:rect id="_x0000_s1037" o:spid="_x0000_s1037" o:spt="1" style="position:absolute;left:0pt;margin-left:42.6pt;margin-top:31.6pt;height:14.35pt;width:243.8pt;z-index:252148736;mso-width-relative:page;mso-height-relative:page;" filled="f" stroked="t" coordsize="21600,21600">
            <v:path/>
            <v:fill on="f" focussize="0,0"/>
            <v:stroke weight="2.25pt" color="#FF0000" joinstyle="miter"/>
            <v:imagedata o:title=""/>
            <o:lock v:ext="edit" aspectratio="f"/>
          </v:rect>
        </w:pict>
      </w:r>
      <w:r>
        <w:drawing>
          <wp:inline distT="0" distB="0" distL="114300" distR="114300">
            <wp:extent cx="5123815" cy="3075940"/>
            <wp:effectExtent l="0" t="0" r="635" b="1016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123815" cy="30759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3" w:name="_GoBack"/>
      <w:bookmarkEnd w:id="3"/>
    </w:p>
    <w:p>
      <w:pPr>
        <w:numPr>
          <w:ilvl w:val="0"/>
          <w:numId w:val="5"/>
        </w:numPr>
        <w:rPr>
          <w:b w:val="0"/>
          <w:bCs w:val="0"/>
        </w:rPr>
      </w:pPr>
      <w:r>
        <w:rPr>
          <w:b w:val="0"/>
          <w:bCs w:val="0"/>
        </w:rPr>
        <w:t xml:space="preserve">After importing </w:t>
      </w:r>
      <w:r>
        <w:rPr>
          <w:b/>
          <w:bCs/>
        </w:rPr>
        <w:t>Chart of Account</w:t>
      </w:r>
      <w:r>
        <w:rPr>
          <w:b w:val="0"/>
          <w:bCs w:val="0"/>
        </w:rPr>
        <w:t>, close the Sage 50 window and perform the following steps:</w:t>
      </w:r>
    </w:p>
    <w:p>
      <w:pPr>
        <w:numPr>
          <w:ilvl w:val="1"/>
          <w:numId w:val="6"/>
        </w:numPr>
      </w:pPr>
      <w:r>
        <w:rPr>
          <w:b w:val="0"/>
          <w:bCs w:val="0"/>
        </w:rPr>
        <w:t>Select GL &gt; Maintain Account on the main navigation window. Check all accounts are imported &amp; assigned to the correct type.</w:t>
      </w:r>
    </w:p>
    <w:p>
      <w:pPr>
        <w:numPr>
          <w:ilvl w:val="1"/>
          <w:numId w:val="6"/>
        </w:numPr>
      </w:pPr>
      <w:r>
        <w:rPr>
          <w:b w:val="0"/>
          <w:bCs w:val="0"/>
        </w:rPr>
        <w:t>Select GL &gt; Maintain Stock Value on the main navigation window. Click the New button to assign your stock account &amp; value.</w:t>
      </w:r>
    </w:p>
    <w:p>
      <w:pPr>
        <w:numPr>
          <w:ilvl w:val="1"/>
          <w:numId w:val="6"/>
        </w:numPr>
      </w:pPr>
      <w:r>
        <w:rPr>
          <w:b w:val="0"/>
          <w:bCs w:val="0"/>
        </w:rPr>
        <w:t>Select Tools &gt; Options. Once the Options window appears, select General Ledger and assign the default accounts. Do the same for both Customer &amp; Supplier. Click OK.</w:t>
      </w:r>
    </w:p>
    <w:p>
      <w:pPr>
        <w:numPr>
          <w:ilvl w:val="0"/>
          <w:numId w:val="5"/>
        </w:numPr>
        <w:rPr>
          <w:b w:val="0"/>
          <w:bCs w:val="0"/>
        </w:rPr>
      </w:pPr>
      <w:r>
        <w:rPr>
          <w:b w:val="0"/>
          <w:bCs w:val="0"/>
        </w:rPr>
        <w:t>Repeat step 1 to 3.</w:t>
      </w:r>
    </w:p>
    <w:p>
      <w:pPr>
        <w:numPr>
          <w:ilvl w:val="0"/>
          <w:numId w:val="5"/>
        </w:numPr>
      </w:pPr>
      <w:r>
        <w:rPr>
          <w:b w:val="0"/>
          <w:bCs w:val="0"/>
        </w:rPr>
        <w:t xml:space="preserve">Execute import for other remaining modules </w:t>
      </w:r>
      <w:bookmarkStart w:id="2" w:name="__DdeLink__124_3855871653"/>
      <w:r>
        <w:rPr>
          <w:b w:val="0"/>
          <w:bCs w:val="0"/>
        </w:rPr>
        <w:t>in the order</w:t>
      </w:r>
      <w:bookmarkEnd w:id="2"/>
      <w:r>
        <w:rPr>
          <w:b w:val="0"/>
          <w:bCs w:val="0"/>
        </w:rPr>
        <w:t xml:space="preserve"> of top to bottom.</w:t>
      </w:r>
    </w:p>
    <w:p>
      <w:pPr>
        <w:numPr>
          <w:ilvl w:val="0"/>
          <w:numId w:val="5"/>
        </w:numPr>
      </w:pPr>
      <w:r>
        <w:rPr>
          <w:b w:val="0"/>
          <w:bCs w:val="0"/>
        </w:rPr>
        <w:t>Check all imported data once finished.</w:t>
      </w:r>
    </w:p>
    <w:p>
      <w:pPr>
        <w:rPr>
          <w:b w:val="0"/>
          <w:bCs w:val="0"/>
        </w:rPr>
      </w:pPr>
      <w:r>
        <w:br w:type="page"/>
      </w:r>
    </w:p>
    <w:p>
      <w:r>
        <w:rPr>
          <w:b/>
          <w:bCs/>
        </w:rPr>
        <w:t>Import Sage 50 Opening Balance to SQL Account</w:t>
      </w:r>
    </w:p>
    <w:p>
      <w:pPr>
        <w:rPr>
          <w:b w:val="0"/>
          <w:bCs w:val="0"/>
        </w:rPr>
      </w:pPr>
    </w:p>
    <w:p>
      <w:r>
        <w:rPr>
          <w:b/>
          <w:bCs/>
        </w:rPr>
        <w:t>Note</w:t>
      </w:r>
      <w:r>
        <w:rPr>
          <w:b w:val="0"/>
          <w:bCs w:val="0"/>
        </w:rPr>
        <w:t>: Tested only on Single user/Single computer environments</w:t>
      </w:r>
    </w:p>
    <w:p>
      <w:pPr>
        <w:rPr>
          <w:b w:val="0"/>
          <w:bCs w:val="0"/>
        </w:rPr>
      </w:pPr>
    </w:p>
    <w:p>
      <w:pPr>
        <w:rPr>
          <w:b w:val="0"/>
          <w:bCs w:val="0"/>
        </w:rPr>
      </w:pPr>
      <w:r>
        <w:rPr>
          <w:b w:val="0"/>
          <w:bCs w:val="0"/>
        </w:rPr>
        <w:t>Preparation steps:</w:t>
      </w:r>
    </w:p>
    <w:p>
      <w:pPr>
        <w:numPr>
          <w:ilvl w:val="0"/>
          <w:numId w:val="7"/>
        </w:numPr>
      </w:pPr>
      <w:r>
        <w:rPr>
          <w:b w:val="0"/>
          <w:bCs w:val="0"/>
        </w:rPr>
        <w:t>Select Tools &gt; Options. Select General Ledger on the Options window.</w:t>
      </w:r>
    </w:p>
    <w:p>
      <w:pPr>
        <w:numPr>
          <w:ilvl w:val="0"/>
          <w:numId w:val="7"/>
        </w:numPr>
      </w:pPr>
      <w:r>
        <w:rPr>
          <w:b w:val="0"/>
          <w:bCs w:val="0"/>
        </w:rPr>
        <w:t xml:space="preserve">Check if the </w:t>
      </w:r>
      <w:r>
        <w:rPr>
          <w:b/>
          <w:bCs/>
        </w:rPr>
        <w:t>Financial Start Period</w:t>
      </w:r>
      <w:r>
        <w:rPr>
          <w:b w:val="0"/>
          <w:bCs w:val="0"/>
        </w:rPr>
        <w:t xml:space="preserve"> and </w:t>
      </w:r>
      <w:r>
        <w:rPr>
          <w:b/>
          <w:bCs/>
        </w:rPr>
        <w:t>System Conversion Date</w:t>
      </w:r>
      <w:r>
        <w:rPr>
          <w:b w:val="0"/>
          <w:bCs w:val="0"/>
        </w:rPr>
        <w:t xml:space="preserve"> is what set correctly.</w:t>
      </w:r>
    </w:p>
    <w:p>
      <w:pPr>
        <w:rPr>
          <w:b w:val="0"/>
          <w:bCs w:val="0"/>
        </w:rPr>
      </w:pPr>
    </w:p>
    <w:p>
      <w:r>
        <w:rPr>
          <w:b w:val="0"/>
          <w:bCs w:val="0"/>
        </w:rPr>
        <w:t>Execution steps:</w:t>
      </w:r>
    </w:p>
    <w:p>
      <w:pPr>
        <w:numPr>
          <w:ilvl w:val="0"/>
          <w:numId w:val="8"/>
        </w:numPr>
      </w:pPr>
      <w:r>
        <w:rPr>
          <w:b w:val="0"/>
          <w:bCs w:val="0"/>
        </w:rPr>
        <w:t xml:space="preserve">Repeat step 1 to 3 from </w:t>
      </w:r>
      <w:r>
        <w:rPr>
          <w:b/>
          <w:bCs/>
        </w:rPr>
        <w:t>Import Sage 50 Master Data to SQL Account</w:t>
      </w:r>
      <w:r>
        <w:rPr>
          <w:b w:val="0"/>
          <w:bCs w:val="0"/>
        </w:rPr>
        <w:t>.</w:t>
      </w:r>
    </w:p>
    <w:p>
      <w:pPr>
        <w:numPr>
          <w:ilvl w:val="0"/>
          <w:numId w:val="8"/>
        </w:numPr>
      </w:pPr>
      <w:r>
        <w:rPr>
          <w:b w:val="0"/>
          <w:bCs w:val="0"/>
        </w:rPr>
        <w:t>Under the modules, select any or all of the opening balance:</w:t>
      </w:r>
    </w:p>
    <w:p>
      <w:pPr>
        <w:numPr>
          <w:ilvl w:val="1"/>
          <w:numId w:val="9"/>
        </w:numPr>
      </w:pPr>
      <w:r>
        <w:rPr>
          <w:b w:val="0"/>
          <w:bCs w:val="0"/>
        </w:rPr>
        <w:t>Opening Customer Invoice</w:t>
      </w:r>
    </w:p>
    <w:p>
      <w:pPr>
        <w:numPr>
          <w:ilvl w:val="1"/>
          <w:numId w:val="9"/>
        </w:numPr>
      </w:pPr>
      <w:r>
        <w:rPr>
          <w:b w:val="0"/>
          <w:bCs w:val="0"/>
        </w:rPr>
        <w:t>Opening Customer Credit Note</w:t>
      </w:r>
    </w:p>
    <w:p>
      <w:pPr>
        <w:numPr>
          <w:ilvl w:val="1"/>
          <w:numId w:val="9"/>
        </w:numPr>
      </w:pPr>
      <w:r>
        <w:rPr>
          <w:b w:val="0"/>
          <w:bCs w:val="0"/>
        </w:rPr>
        <w:t>Opening Customer Payment</w:t>
      </w:r>
    </w:p>
    <w:p>
      <w:pPr>
        <w:numPr>
          <w:ilvl w:val="1"/>
          <w:numId w:val="9"/>
        </w:numPr>
      </w:pPr>
      <w:r>
        <w:rPr>
          <w:b w:val="0"/>
          <w:bCs w:val="0"/>
        </w:rPr>
        <w:t>Opening Supplier Invoice</w:t>
      </w:r>
    </w:p>
    <w:p>
      <w:pPr>
        <w:numPr>
          <w:ilvl w:val="1"/>
          <w:numId w:val="9"/>
        </w:numPr>
      </w:pPr>
      <w:r>
        <w:rPr>
          <w:b w:val="0"/>
          <w:bCs w:val="0"/>
        </w:rPr>
        <w:t>Opening Supplier Credit Note</w:t>
      </w:r>
    </w:p>
    <w:p>
      <w:pPr>
        <w:numPr>
          <w:ilvl w:val="1"/>
          <w:numId w:val="9"/>
        </w:numPr>
      </w:pPr>
      <w:r>
        <w:rPr>
          <w:b w:val="0"/>
          <w:bCs w:val="0"/>
        </w:rPr>
        <w:t>Opening Supplier Payment</w:t>
      </w:r>
    </w:p>
    <w:p>
      <w:pPr>
        <w:numPr>
          <w:ilvl w:val="0"/>
          <w:numId w:val="7"/>
        </w:numPr>
      </w:pPr>
      <w:r>
        <w:rPr>
          <w:b w:val="0"/>
          <w:bCs w:val="0"/>
        </w:rPr>
        <w:t>Click Execute and wait for the process to finish.</w:t>
      </w:r>
    </w:p>
    <w:p>
      <w:pPr>
        <w:numPr>
          <w:ilvl w:val="0"/>
          <w:numId w:val="7"/>
        </w:numPr>
      </w:pPr>
      <w:r>
        <w:rPr>
          <w:b w:val="0"/>
          <w:bCs w:val="0"/>
        </w:rPr>
        <w:t>Check all imported data once finished.</w:t>
      </w:r>
    </w:p>
    <w:sectPr>
      <w:footerReference r:id="rId3" w:type="default"/>
      <w:pgSz w:w="11906" w:h="16838"/>
      <w:pgMar w:top="1134" w:right="1134" w:bottom="1969" w:left="1134" w:header="0" w:footer="1134" w:gutter="0"/>
      <w:pgNumType w:fmt="decimal"/>
      <w:formProt w:val="0"/>
      <w:docGrid w:linePitch="10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Liberation Serif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NSimSun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OpenSymbol">
    <w:altName w:val="Arial Unicode MS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Liberation Sans">
    <w:altName w:val="Arial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t>Reference:</w:t>
    </w:r>
  </w:p>
  <w:p>
    <w:pPr>
      <w:pStyle w:val="6"/>
    </w:pPr>
    <w:r>
      <w:fldChar w:fldCharType="begin"/>
    </w:r>
    <w:r>
      <w:instrText xml:space="preserve"> HYPERLINK "https://support.na.sage.com/selfservice/viewContent.do?externalId=12693&amp;sliceId=1" \h </w:instrText>
    </w:r>
    <w:r>
      <w:fldChar w:fldCharType="separate"/>
    </w:r>
    <w:r>
      <w:rPr>
        <w:rStyle w:val="12"/>
      </w:rPr>
      <w:t>How do I connect to the program using ODBC/OLEDB?</w:t>
    </w:r>
    <w:r>
      <w:rPr>
        <w:rStyle w:val="12"/>
      </w:rP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239341B"/>
    <w:multiLevelType w:val="multilevel"/>
    <w:tmpl w:val="9239341B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1">
    <w:nsid w:val="BF205925"/>
    <w:multiLevelType w:val="multilevel"/>
    <w:tmpl w:val="BF205925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OpenSymbol"/>
      </w:rPr>
    </w:lvl>
    <w:lvl w:ilvl="1" w:tentative="0">
      <w:start w:val="1"/>
      <w:numFmt w:val="bullet"/>
      <w:lvlText w:val="◦"/>
      <w:lvlJc w:val="left"/>
      <w:pPr>
        <w:tabs>
          <w:tab w:val="left" w:pos="1080"/>
        </w:tabs>
        <w:ind w:left="1080" w:hanging="360"/>
      </w:pPr>
      <w:rPr>
        <w:rFonts w:hint="default" w:ascii="OpenSymbol" w:hAnsi="OpenSymbol" w:cs="OpenSymbol"/>
      </w:rPr>
    </w:lvl>
    <w:lvl w:ilvl="2" w:tentative="0">
      <w:start w:val="1"/>
      <w:numFmt w:val="bullet"/>
      <w:lvlText w:val="▪"/>
      <w:lvlJc w:val="left"/>
      <w:pPr>
        <w:tabs>
          <w:tab w:val="left" w:pos="1440"/>
        </w:tabs>
        <w:ind w:left="1440" w:hanging="360"/>
      </w:pPr>
      <w:rPr>
        <w:rFonts w:hint="default" w:ascii="OpenSymbol" w:hAnsi="OpenSymbol" w:cs="OpenSymbol"/>
      </w:rPr>
    </w:lvl>
    <w:lvl w:ilvl="3" w:tentative="0">
      <w:start w:val="1"/>
      <w:numFmt w:val="bullet"/>
      <w:lvlText w:val=""/>
      <w:lvlJc w:val="left"/>
      <w:pPr>
        <w:tabs>
          <w:tab w:val="left" w:pos="1800"/>
        </w:tabs>
        <w:ind w:left="1800" w:hanging="360"/>
      </w:pPr>
      <w:rPr>
        <w:rFonts w:hint="default" w:ascii="Symbol" w:hAnsi="Symbol" w:cs="OpenSymbol"/>
      </w:rPr>
    </w:lvl>
    <w:lvl w:ilvl="4" w:tentative="0">
      <w:start w:val="1"/>
      <w:numFmt w:val="bullet"/>
      <w:lvlText w:val="◦"/>
      <w:lvlJc w:val="left"/>
      <w:pPr>
        <w:tabs>
          <w:tab w:val="left" w:pos="2160"/>
        </w:tabs>
        <w:ind w:left="2160" w:hanging="360"/>
      </w:pPr>
      <w:rPr>
        <w:rFonts w:hint="default" w:ascii="OpenSymbol" w:hAnsi="OpenSymbol" w:cs="OpenSymbol"/>
      </w:rPr>
    </w:lvl>
    <w:lvl w:ilvl="5" w:tentative="0">
      <w:start w:val="1"/>
      <w:numFmt w:val="bullet"/>
      <w:lvlText w:val="▪"/>
      <w:lvlJc w:val="left"/>
      <w:pPr>
        <w:tabs>
          <w:tab w:val="left" w:pos="2520"/>
        </w:tabs>
        <w:ind w:left="2520" w:hanging="360"/>
      </w:pPr>
      <w:rPr>
        <w:rFonts w:hint="default" w:ascii="OpenSymbol" w:hAnsi="OpenSymbol" w:cs="OpenSymbol"/>
      </w:rPr>
    </w:lvl>
    <w:lvl w:ilvl="6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OpenSymbol"/>
      </w:rPr>
    </w:lvl>
    <w:lvl w:ilvl="7" w:tentative="0">
      <w:start w:val="1"/>
      <w:numFmt w:val="bullet"/>
      <w:lvlText w:val="◦"/>
      <w:lvlJc w:val="left"/>
      <w:pPr>
        <w:tabs>
          <w:tab w:val="left" w:pos="3240"/>
        </w:tabs>
        <w:ind w:left="3240" w:hanging="360"/>
      </w:pPr>
      <w:rPr>
        <w:rFonts w:hint="default" w:ascii="OpenSymbol" w:hAnsi="OpenSymbol" w:cs="OpenSymbol"/>
      </w:rPr>
    </w:lvl>
    <w:lvl w:ilvl="8" w:tentative="0">
      <w:start w:val="1"/>
      <w:numFmt w:val="bullet"/>
      <w:lvlText w:val="▪"/>
      <w:lvlJc w:val="left"/>
      <w:pPr>
        <w:tabs>
          <w:tab w:val="left" w:pos="3600"/>
        </w:tabs>
        <w:ind w:left="3600" w:hanging="360"/>
      </w:pPr>
      <w:rPr>
        <w:rFonts w:hint="default" w:ascii="OpenSymbol" w:hAnsi="OpenSymbol" w:cs="OpenSymbol"/>
      </w:rPr>
    </w:lvl>
  </w:abstractNum>
  <w:abstractNum w:abstractNumId="2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3">
    <w:nsid w:val="0053208E"/>
    <w:multiLevelType w:val="multilevel"/>
    <w:tmpl w:val="0053208E"/>
    <w:lvl w:ilvl="0" w:tentative="0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1" w:tentative="0">
      <w:start w:val="1"/>
      <w:numFmt w:val="none"/>
      <w:suff w:val="nothing"/>
      <w:lvlText w:val=""/>
      <w:lvlJc w:val="left"/>
      <w:pPr>
        <w:ind w:left="0" w:firstLine="0"/>
      </w:pPr>
    </w:lvl>
    <w:lvl w:ilvl="2" w:tentative="0">
      <w:start w:val="1"/>
      <w:numFmt w:val="none"/>
      <w:suff w:val="nothing"/>
      <w:lvlText w:val=""/>
      <w:lvlJc w:val="left"/>
      <w:pPr>
        <w:ind w:left="0" w:firstLine="0"/>
      </w:pPr>
    </w:lvl>
    <w:lvl w:ilvl="3" w:tentative="0">
      <w:start w:val="1"/>
      <w:numFmt w:val="none"/>
      <w:suff w:val="nothing"/>
      <w:lvlText w:val=""/>
      <w:lvlJc w:val="left"/>
      <w:pPr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ind w:left="0" w:firstLine="0"/>
      </w:p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0248C179"/>
    <w:multiLevelType w:val="multilevel"/>
    <w:tmpl w:val="0248C179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5">
    <w:nsid w:val="25B654F3"/>
    <w:multiLevelType w:val="multilevel"/>
    <w:tmpl w:val="25B654F3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6">
    <w:nsid w:val="2A8F537B"/>
    <w:multiLevelType w:val="multilevel"/>
    <w:tmpl w:val="2A8F537B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OpenSymbol"/>
      </w:rPr>
    </w:lvl>
    <w:lvl w:ilvl="1" w:tentative="0">
      <w:start w:val="1"/>
      <w:numFmt w:val="bullet"/>
      <w:lvlText w:val="◦"/>
      <w:lvlJc w:val="left"/>
      <w:pPr>
        <w:tabs>
          <w:tab w:val="left" w:pos="1080"/>
        </w:tabs>
        <w:ind w:left="1080" w:hanging="360"/>
      </w:pPr>
      <w:rPr>
        <w:rFonts w:hint="default" w:ascii="OpenSymbol" w:hAnsi="OpenSymbol" w:cs="OpenSymbol"/>
      </w:rPr>
    </w:lvl>
    <w:lvl w:ilvl="2" w:tentative="0">
      <w:start w:val="1"/>
      <w:numFmt w:val="bullet"/>
      <w:lvlText w:val="▪"/>
      <w:lvlJc w:val="left"/>
      <w:pPr>
        <w:tabs>
          <w:tab w:val="left" w:pos="1440"/>
        </w:tabs>
        <w:ind w:left="1440" w:hanging="360"/>
      </w:pPr>
      <w:rPr>
        <w:rFonts w:hint="default" w:ascii="OpenSymbol" w:hAnsi="OpenSymbol" w:cs="OpenSymbol"/>
      </w:rPr>
    </w:lvl>
    <w:lvl w:ilvl="3" w:tentative="0">
      <w:start w:val="1"/>
      <w:numFmt w:val="bullet"/>
      <w:lvlText w:val=""/>
      <w:lvlJc w:val="left"/>
      <w:pPr>
        <w:tabs>
          <w:tab w:val="left" w:pos="1800"/>
        </w:tabs>
        <w:ind w:left="1800" w:hanging="360"/>
      </w:pPr>
      <w:rPr>
        <w:rFonts w:hint="default" w:ascii="Symbol" w:hAnsi="Symbol" w:cs="OpenSymbol"/>
      </w:rPr>
    </w:lvl>
    <w:lvl w:ilvl="4" w:tentative="0">
      <w:start w:val="1"/>
      <w:numFmt w:val="bullet"/>
      <w:lvlText w:val="◦"/>
      <w:lvlJc w:val="left"/>
      <w:pPr>
        <w:tabs>
          <w:tab w:val="left" w:pos="2160"/>
        </w:tabs>
        <w:ind w:left="2160" w:hanging="360"/>
      </w:pPr>
      <w:rPr>
        <w:rFonts w:hint="default" w:ascii="OpenSymbol" w:hAnsi="OpenSymbol" w:cs="OpenSymbol"/>
      </w:rPr>
    </w:lvl>
    <w:lvl w:ilvl="5" w:tentative="0">
      <w:start w:val="1"/>
      <w:numFmt w:val="bullet"/>
      <w:lvlText w:val="▪"/>
      <w:lvlJc w:val="left"/>
      <w:pPr>
        <w:tabs>
          <w:tab w:val="left" w:pos="2520"/>
        </w:tabs>
        <w:ind w:left="2520" w:hanging="360"/>
      </w:pPr>
      <w:rPr>
        <w:rFonts w:hint="default" w:ascii="OpenSymbol" w:hAnsi="OpenSymbol" w:cs="OpenSymbol"/>
      </w:rPr>
    </w:lvl>
    <w:lvl w:ilvl="6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OpenSymbol"/>
      </w:rPr>
    </w:lvl>
    <w:lvl w:ilvl="7" w:tentative="0">
      <w:start w:val="1"/>
      <w:numFmt w:val="bullet"/>
      <w:lvlText w:val="◦"/>
      <w:lvlJc w:val="left"/>
      <w:pPr>
        <w:tabs>
          <w:tab w:val="left" w:pos="3240"/>
        </w:tabs>
        <w:ind w:left="3240" w:hanging="360"/>
      </w:pPr>
      <w:rPr>
        <w:rFonts w:hint="default" w:ascii="OpenSymbol" w:hAnsi="OpenSymbol" w:cs="OpenSymbol"/>
      </w:rPr>
    </w:lvl>
    <w:lvl w:ilvl="8" w:tentative="0">
      <w:start w:val="1"/>
      <w:numFmt w:val="bullet"/>
      <w:lvlText w:val="▪"/>
      <w:lvlJc w:val="left"/>
      <w:pPr>
        <w:tabs>
          <w:tab w:val="left" w:pos="3600"/>
        </w:tabs>
        <w:ind w:left="3600" w:hanging="360"/>
      </w:pPr>
      <w:rPr>
        <w:rFonts w:hint="default" w:ascii="OpenSymbol" w:hAnsi="OpenSymbol" w:cs="OpenSymbol"/>
      </w:rPr>
    </w:lvl>
  </w:abstractNum>
  <w:abstractNum w:abstractNumId="7">
    <w:nsid w:val="59ADCABA"/>
    <w:multiLevelType w:val="multilevel"/>
    <w:tmpl w:val="59ADCABA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lowerRoman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)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8">
    <w:nsid w:val="72183CF9"/>
    <w:multiLevelType w:val="multilevel"/>
    <w:tmpl w:val="72183CF9"/>
    <w:lvl w:ilvl="0" w:tentative="0">
      <w:start w:val="6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bullet"/>
      <w:lvlText w:val="◦"/>
      <w:lvlJc w:val="left"/>
      <w:pPr>
        <w:tabs>
          <w:tab w:val="left" w:pos="1080"/>
        </w:tabs>
        <w:ind w:left="1080" w:hanging="360"/>
      </w:pPr>
      <w:rPr>
        <w:rFonts w:hint="default" w:ascii="OpenSymbol" w:hAnsi="OpenSymbol" w:cs="OpenSymbol"/>
      </w:rPr>
    </w:lvl>
    <w:lvl w:ilvl="2" w:tentative="0">
      <w:start w:val="1"/>
      <w:numFmt w:val="bullet"/>
      <w:lvlText w:val="▪"/>
      <w:lvlJc w:val="left"/>
      <w:pPr>
        <w:tabs>
          <w:tab w:val="left" w:pos="1440"/>
        </w:tabs>
        <w:ind w:left="1440" w:hanging="360"/>
      </w:pPr>
      <w:rPr>
        <w:rFonts w:hint="default" w:ascii="OpenSymbol" w:hAnsi="OpenSymbol" w:cs="OpenSymbol"/>
      </w:rPr>
    </w:lvl>
    <w:lvl w:ilvl="3" w:tentative="0">
      <w:start w:val="1"/>
      <w:numFmt w:val="bullet"/>
      <w:lvlText w:val=""/>
      <w:lvlJc w:val="left"/>
      <w:pPr>
        <w:tabs>
          <w:tab w:val="left" w:pos="1800"/>
        </w:tabs>
        <w:ind w:left="1800" w:hanging="360"/>
      </w:pPr>
      <w:rPr>
        <w:rFonts w:hint="default" w:ascii="Symbol" w:hAnsi="Symbol" w:cs="OpenSymbol"/>
      </w:rPr>
    </w:lvl>
    <w:lvl w:ilvl="4" w:tentative="0">
      <w:start w:val="1"/>
      <w:numFmt w:val="bullet"/>
      <w:lvlText w:val="◦"/>
      <w:lvlJc w:val="left"/>
      <w:pPr>
        <w:tabs>
          <w:tab w:val="left" w:pos="2160"/>
        </w:tabs>
        <w:ind w:left="2160" w:hanging="360"/>
      </w:pPr>
      <w:rPr>
        <w:rFonts w:hint="default" w:ascii="OpenSymbol" w:hAnsi="OpenSymbol" w:cs="OpenSymbol"/>
      </w:rPr>
    </w:lvl>
    <w:lvl w:ilvl="5" w:tentative="0">
      <w:start w:val="1"/>
      <w:numFmt w:val="bullet"/>
      <w:lvlText w:val="▪"/>
      <w:lvlJc w:val="left"/>
      <w:pPr>
        <w:tabs>
          <w:tab w:val="left" w:pos="2520"/>
        </w:tabs>
        <w:ind w:left="2520" w:hanging="360"/>
      </w:pPr>
      <w:rPr>
        <w:rFonts w:hint="default" w:ascii="OpenSymbol" w:hAnsi="OpenSymbol" w:cs="OpenSymbol"/>
      </w:rPr>
    </w:lvl>
    <w:lvl w:ilvl="6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OpenSymbol"/>
      </w:rPr>
    </w:lvl>
    <w:lvl w:ilvl="7" w:tentative="0">
      <w:start w:val="1"/>
      <w:numFmt w:val="bullet"/>
      <w:lvlText w:val="◦"/>
      <w:lvlJc w:val="left"/>
      <w:pPr>
        <w:tabs>
          <w:tab w:val="left" w:pos="3240"/>
        </w:tabs>
        <w:ind w:left="3240" w:hanging="360"/>
      </w:pPr>
      <w:rPr>
        <w:rFonts w:hint="default" w:ascii="OpenSymbol" w:hAnsi="OpenSymbol" w:cs="OpenSymbol"/>
      </w:rPr>
    </w:lvl>
    <w:lvl w:ilvl="8" w:tentative="0">
      <w:start w:val="1"/>
      <w:numFmt w:val="bullet"/>
      <w:lvlText w:val="▪"/>
      <w:lvlJc w:val="left"/>
      <w:pPr>
        <w:tabs>
          <w:tab w:val="left" w:pos="3600"/>
        </w:tabs>
        <w:ind w:left="3600" w:hanging="360"/>
      </w:pPr>
      <w:rPr>
        <w:rFonts w:hint="default" w:ascii="OpenSymbol" w:hAnsi="OpenSymbol" w:cs="OpenSymbol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1"/>
  </w:num>
  <w:num w:numId="5">
    <w:abstractNumId w:val="5"/>
  </w:num>
  <w:num w:numId="6">
    <w:abstractNumId w:val="8"/>
  </w:num>
  <w:num w:numId="7">
    <w:abstractNumId w:val="4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09"/>
  <w:compat>
    <w:compatSetting w:name="compatibilityMode" w:uri="http://schemas.microsoft.com/office/word" w:val="12"/>
  </w:compat>
  <w:rsids>
    <w:rsidRoot w:val="00000000"/>
    <w:rsid w:val="228421E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Liberation Serif" w:hAnsi="Liberation Serif" w:eastAsia="NSimSun" w:cs="Lucida Sans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/>
      <w:bidi w:val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en-MY" w:eastAsia="zh-CN" w:bidi="hi-IN"/>
    </w:rPr>
  </w:style>
  <w:style w:type="paragraph" w:styleId="2">
    <w:name w:val="heading 1"/>
    <w:basedOn w:val="3"/>
    <w:next w:val="4"/>
    <w:qFormat/>
    <w:uiPriority w:val="0"/>
    <w:pPr>
      <w:numPr>
        <w:ilvl w:val="0"/>
        <w:numId w:val="1"/>
      </w:numPr>
      <w:spacing w:before="240" w:after="120"/>
      <w:outlineLvl w:val="0"/>
    </w:pPr>
    <w:rPr>
      <w:rFonts w:ascii="Liberation Serif" w:hAnsi="Liberation Serif" w:eastAsia="NSimSun" w:cs="Lucida Sans"/>
      <w:b/>
      <w:bCs/>
      <w:sz w:val="48"/>
      <w:szCs w:val="48"/>
    </w:rPr>
  </w:style>
  <w:style w:type="character" w:default="1" w:styleId="8">
    <w:name w:val="Default Paragraph Font"/>
    <w:semiHidden/>
    <w:uiPriority w:val="0"/>
  </w:style>
  <w:style w:type="table" w:default="1" w:styleId="9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Heading"/>
    <w:basedOn w:val="1"/>
    <w:next w:val="4"/>
    <w:qFormat/>
    <w:uiPriority w:val="0"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4">
    <w:name w:val="Body Text"/>
    <w:basedOn w:val="1"/>
    <w:uiPriority w:val="0"/>
    <w:pPr>
      <w:spacing w:before="0" w:after="140" w:line="276" w:lineRule="auto"/>
    </w:pPr>
  </w:style>
  <w:style w:type="paragraph" w:styleId="5">
    <w:name w:val="caption"/>
    <w:basedOn w:val="1"/>
    <w:next w:val="1"/>
    <w:qFormat/>
    <w:uiPriority w:val="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6">
    <w:name w:val="footer"/>
    <w:basedOn w:val="1"/>
    <w:uiPriority w:val="0"/>
    <w:pPr>
      <w:suppressLineNumbers/>
      <w:tabs>
        <w:tab w:val="center" w:pos="4819"/>
        <w:tab w:val="right" w:pos="9638"/>
      </w:tabs>
    </w:pPr>
  </w:style>
  <w:style w:type="paragraph" w:styleId="7">
    <w:name w:val="List"/>
    <w:basedOn w:val="4"/>
    <w:uiPriority w:val="0"/>
    <w:rPr>
      <w:rFonts w:cs="Lucida Sans"/>
    </w:rPr>
  </w:style>
  <w:style w:type="character" w:customStyle="1" w:styleId="10">
    <w:name w:val="Numbering Symbols"/>
    <w:qFormat/>
    <w:uiPriority w:val="0"/>
  </w:style>
  <w:style w:type="character" w:customStyle="1" w:styleId="11">
    <w:name w:val="Bullets"/>
    <w:qFormat/>
    <w:uiPriority w:val="0"/>
    <w:rPr>
      <w:rFonts w:ascii="OpenSymbol" w:hAnsi="OpenSymbol" w:eastAsia="OpenSymbol" w:cs="OpenSymbol"/>
    </w:rPr>
  </w:style>
  <w:style w:type="character" w:customStyle="1" w:styleId="12">
    <w:name w:val="Internet Link"/>
    <w:uiPriority w:val="0"/>
    <w:rPr>
      <w:color w:val="000080"/>
      <w:u w:val="single"/>
      <w:lang w:val="zh-CN" w:eastAsia="zh-CN" w:bidi="zh-CN"/>
    </w:rPr>
  </w:style>
  <w:style w:type="character" w:customStyle="1" w:styleId="13">
    <w:name w:val="ListLabel 1"/>
    <w:qFormat/>
    <w:uiPriority w:val="0"/>
    <w:rPr>
      <w:rFonts w:cs="OpenSymbol"/>
    </w:rPr>
  </w:style>
  <w:style w:type="character" w:customStyle="1" w:styleId="14">
    <w:name w:val="ListLabel 2"/>
    <w:qFormat/>
    <w:uiPriority w:val="0"/>
    <w:rPr>
      <w:rFonts w:cs="OpenSymbol"/>
    </w:rPr>
  </w:style>
  <w:style w:type="character" w:customStyle="1" w:styleId="15">
    <w:name w:val="ListLabel 3"/>
    <w:qFormat/>
    <w:uiPriority w:val="0"/>
    <w:rPr>
      <w:rFonts w:cs="OpenSymbol"/>
    </w:rPr>
  </w:style>
  <w:style w:type="character" w:customStyle="1" w:styleId="16">
    <w:name w:val="ListLabel 4"/>
    <w:qFormat/>
    <w:uiPriority w:val="0"/>
    <w:rPr>
      <w:rFonts w:cs="OpenSymbol"/>
    </w:rPr>
  </w:style>
  <w:style w:type="character" w:customStyle="1" w:styleId="17">
    <w:name w:val="ListLabel 5"/>
    <w:qFormat/>
    <w:uiPriority w:val="0"/>
    <w:rPr>
      <w:rFonts w:cs="OpenSymbol"/>
    </w:rPr>
  </w:style>
  <w:style w:type="character" w:customStyle="1" w:styleId="18">
    <w:name w:val="ListLabel 6"/>
    <w:qFormat/>
    <w:uiPriority w:val="0"/>
    <w:rPr>
      <w:rFonts w:cs="OpenSymbol"/>
    </w:rPr>
  </w:style>
  <w:style w:type="character" w:customStyle="1" w:styleId="19">
    <w:name w:val="ListLabel 7"/>
    <w:qFormat/>
    <w:uiPriority w:val="0"/>
    <w:rPr>
      <w:rFonts w:cs="OpenSymbol"/>
    </w:rPr>
  </w:style>
  <w:style w:type="character" w:customStyle="1" w:styleId="20">
    <w:name w:val="ListLabel 8"/>
    <w:qFormat/>
    <w:uiPriority w:val="0"/>
    <w:rPr>
      <w:rFonts w:cs="OpenSymbol"/>
    </w:rPr>
  </w:style>
  <w:style w:type="character" w:customStyle="1" w:styleId="21">
    <w:name w:val="ListLabel 9"/>
    <w:qFormat/>
    <w:uiPriority w:val="0"/>
    <w:rPr>
      <w:rFonts w:cs="OpenSymbol"/>
    </w:rPr>
  </w:style>
  <w:style w:type="character" w:customStyle="1" w:styleId="22">
    <w:name w:val="ListLabel 10"/>
    <w:qFormat/>
    <w:uiPriority w:val="0"/>
    <w:rPr>
      <w:rFonts w:cs="OpenSymbol"/>
    </w:rPr>
  </w:style>
  <w:style w:type="character" w:customStyle="1" w:styleId="23">
    <w:name w:val="ListLabel 11"/>
    <w:qFormat/>
    <w:uiPriority w:val="0"/>
    <w:rPr>
      <w:rFonts w:cs="OpenSymbol"/>
    </w:rPr>
  </w:style>
  <w:style w:type="character" w:customStyle="1" w:styleId="24">
    <w:name w:val="ListLabel 12"/>
    <w:qFormat/>
    <w:uiPriority w:val="0"/>
    <w:rPr>
      <w:rFonts w:cs="OpenSymbol"/>
    </w:rPr>
  </w:style>
  <w:style w:type="character" w:customStyle="1" w:styleId="25">
    <w:name w:val="ListLabel 13"/>
    <w:qFormat/>
    <w:uiPriority w:val="0"/>
    <w:rPr>
      <w:rFonts w:cs="OpenSymbol"/>
    </w:rPr>
  </w:style>
  <w:style w:type="character" w:customStyle="1" w:styleId="26">
    <w:name w:val="ListLabel 14"/>
    <w:qFormat/>
    <w:uiPriority w:val="0"/>
    <w:rPr>
      <w:rFonts w:cs="OpenSymbol"/>
    </w:rPr>
  </w:style>
  <w:style w:type="character" w:customStyle="1" w:styleId="27">
    <w:name w:val="ListLabel 15"/>
    <w:qFormat/>
    <w:uiPriority w:val="0"/>
    <w:rPr>
      <w:rFonts w:cs="OpenSymbol"/>
    </w:rPr>
  </w:style>
  <w:style w:type="character" w:customStyle="1" w:styleId="28">
    <w:name w:val="ListLabel 16"/>
    <w:qFormat/>
    <w:uiPriority w:val="0"/>
    <w:rPr>
      <w:rFonts w:cs="OpenSymbol"/>
    </w:rPr>
  </w:style>
  <w:style w:type="character" w:customStyle="1" w:styleId="29">
    <w:name w:val="ListLabel 17"/>
    <w:qFormat/>
    <w:uiPriority w:val="0"/>
    <w:rPr>
      <w:rFonts w:cs="OpenSymbol"/>
    </w:rPr>
  </w:style>
  <w:style w:type="character" w:customStyle="1" w:styleId="30">
    <w:name w:val="ListLabel 18"/>
    <w:qFormat/>
    <w:uiPriority w:val="0"/>
    <w:rPr>
      <w:rFonts w:cs="OpenSymbol"/>
    </w:rPr>
  </w:style>
  <w:style w:type="character" w:customStyle="1" w:styleId="31">
    <w:name w:val="ListLabel 19"/>
    <w:qFormat/>
    <w:uiPriority w:val="0"/>
    <w:rPr>
      <w:rFonts w:cs="OpenSymbol"/>
    </w:rPr>
  </w:style>
  <w:style w:type="character" w:customStyle="1" w:styleId="32">
    <w:name w:val="ListLabel 20"/>
    <w:qFormat/>
    <w:uiPriority w:val="0"/>
    <w:rPr>
      <w:rFonts w:cs="OpenSymbol"/>
    </w:rPr>
  </w:style>
  <w:style w:type="character" w:customStyle="1" w:styleId="33">
    <w:name w:val="ListLabel 21"/>
    <w:qFormat/>
    <w:uiPriority w:val="0"/>
    <w:rPr>
      <w:rFonts w:cs="OpenSymbol"/>
    </w:rPr>
  </w:style>
  <w:style w:type="character" w:customStyle="1" w:styleId="34">
    <w:name w:val="ListLabel 22"/>
    <w:qFormat/>
    <w:uiPriority w:val="0"/>
    <w:rPr>
      <w:rFonts w:cs="OpenSymbol"/>
    </w:rPr>
  </w:style>
  <w:style w:type="character" w:customStyle="1" w:styleId="35">
    <w:name w:val="ListLabel 23"/>
    <w:qFormat/>
    <w:uiPriority w:val="0"/>
    <w:rPr>
      <w:rFonts w:cs="OpenSymbol"/>
    </w:rPr>
  </w:style>
  <w:style w:type="character" w:customStyle="1" w:styleId="36">
    <w:name w:val="ListLabel 24"/>
    <w:qFormat/>
    <w:uiPriority w:val="0"/>
    <w:rPr>
      <w:rFonts w:cs="OpenSymbol"/>
    </w:rPr>
  </w:style>
  <w:style w:type="character" w:customStyle="1" w:styleId="37">
    <w:name w:val="ListLabel 25"/>
    <w:qFormat/>
    <w:uiPriority w:val="0"/>
    <w:rPr>
      <w:rFonts w:cs="OpenSymbol"/>
    </w:rPr>
  </w:style>
  <w:style w:type="character" w:customStyle="1" w:styleId="38">
    <w:name w:val="ListLabel 26"/>
    <w:qFormat/>
    <w:uiPriority w:val="0"/>
    <w:rPr>
      <w:rFonts w:cs="OpenSymbol"/>
    </w:rPr>
  </w:style>
  <w:style w:type="character" w:customStyle="1" w:styleId="39">
    <w:name w:val="ListLabel 27"/>
    <w:qFormat/>
    <w:uiPriority w:val="0"/>
    <w:rPr>
      <w:rFonts w:cs="OpenSymbol"/>
    </w:rPr>
  </w:style>
  <w:style w:type="character" w:customStyle="1" w:styleId="40">
    <w:name w:val="ListLabel 28"/>
    <w:qFormat/>
    <w:uiPriority w:val="0"/>
  </w:style>
  <w:style w:type="character" w:customStyle="1" w:styleId="41">
    <w:name w:val="ListLabel 29"/>
    <w:qFormat/>
    <w:uiPriority w:val="0"/>
    <w:rPr>
      <w:rFonts w:cs="OpenSymbol"/>
    </w:rPr>
  </w:style>
  <w:style w:type="character" w:customStyle="1" w:styleId="42">
    <w:name w:val="ListLabel 30"/>
    <w:qFormat/>
    <w:uiPriority w:val="0"/>
    <w:rPr>
      <w:rFonts w:cs="OpenSymbol"/>
    </w:rPr>
  </w:style>
  <w:style w:type="character" w:customStyle="1" w:styleId="43">
    <w:name w:val="ListLabel 31"/>
    <w:qFormat/>
    <w:uiPriority w:val="0"/>
    <w:rPr>
      <w:rFonts w:cs="OpenSymbol"/>
    </w:rPr>
  </w:style>
  <w:style w:type="character" w:customStyle="1" w:styleId="44">
    <w:name w:val="ListLabel 32"/>
    <w:qFormat/>
    <w:uiPriority w:val="0"/>
    <w:rPr>
      <w:rFonts w:cs="OpenSymbol"/>
    </w:rPr>
  </w:style>
  <w:style w:type="character" w:customStyle="1" w:styleId="45">
    <w:name w:val="ListLabel 33"/>
    <w:qFormat/>
    <w:uiPriority w:val="0"/>
    <w:rPr>
      <w:rFonts w:cs="OpenSymbol"/>
    </w:rPr>
  </w:style>
  <w:style w:type="character" w:customStyle="1" w:styleId="46">
    <w:name w:val="ListLabel 34"/>
    <w:qFormat/>
    <w:uiPriority w:val="0"/>
    <w:rPr>
      <w:rFonts w:cs="OpenSymbol"/>
    </w:rPr>
  </w:style>
  <w:style w:type="character" w:customStyle="1" w:styleId="47">
    <w:name w:val="ListLabel 35"/>
    <w:qFormat/>
    <w:uiPriority w:val="0"/>
    <w:rPr>
      <w:rFonts w:cs="OpenSymbol"/>
    </w:rPr>
  </w:style>
  <w:style w:type="character" w:customStyle="1" w:styleId="48">
    <w:name w:val="ListLabel 36"/>
    <w:qFormat/>
    <w:uiPriority w:val="0"/>
    <w:rPr>
      <w:rFonts w:cs="OpenSymbol"/>
    </w:rPr>
  </w:style>
  <w:style w:type="character" w:customStyle="1" w:styleId="49">
    <w:name w:val="ListLabel 37"/>
    <w:qFormat/>
    <w:uiPriority w:val="0"/>
    <w:rPr>
      <w:rFonts w:cs="OpenSymbol"/>
    </w:rPr>
  </w:style>
  <w:style w:type="character" w:customStyle="1" w:styleId="50">
    <w:name w:val="ListLabel 38"/>
    <w:qFormat/>
    <w:uiPriority w:val="0"/>
    <w:rPr>
      <w:rFonts w:cs="OpenSymbol"/>
    </w:rPr>
  </w:style>
  <w:style w:type="character" w:customStyle="1" w:styleId="51">
    <w:name w:val="ListLabel 39"/>
    <w:qFormat/>
    <w:uiPriority w:val="0"/>
    <w:rPr>
      <w:rFonts w:cs="OpenSymbol"/>
    </w:rPr>
  </w:style>
  <w:style w:type="character" w:customStyle="1" w:styleId="52">
    <w:name w:val="ListLabel 40"/>
    <w:qFormat/>
    <w:uiPriority w:val="0"/>
    <w:rPr>
      <w:rFonts w:cs="OpenSymbol"/>
    </w:rPr>
  </w:style>
  <w:style w:type="character" w:customStyle="1" w:styleId="53">
    <w:name w:val="ListLabel 41"/>
    <w:qFormat/>
    <w:uiPriority w:val="0"/>
    <w:rPr>
      <w:rFonts w:cs="OpenSymbol"/>
    </w:rPr>
  </w:style>
  <w:style w:type="character" w:customStyle="1" w:styleId="54">
    <w:name w:val="ListLabel 42"/>
    <w:qFormat/>
    <w:uiPriority w:val="0"/>
    <w:rPr>
      <w:rFonts w:cs="OpenSymbol"/>
    </w:rPr>
  </w:style>
  <w:style w:type="character" w:customStyle="1" w:styleId="55">
    <w:name w:val="ListLabel 43"/>
    <w:qFormat/>
    <w:uiPriority w:val="0"/>
    <w:rPr>
      <w:rFonts w:cs="OpenSymbol"/>
    </w:rPr>
  </w:style>
  <w:style w:type="character" w:customStyle="1" w:styleId="56">
    <w:name w:val="ListLabel 44"/>
    <w:qFormat/>
    <w:uiPriority w:val="0"/>
    <w:rPr>
      <w:rFonts w:cs="OpenSymbol"/>
    </w:rPr>
  </w:style>
  <w:style w:type="character" w:customStyle="1" w:styleId="57">
    <w:name w:val="ListLabel 45"/>
    <w:qFormat/>
    <w:uiPriority w:val="0"/>
    <w:rPr>
      <w:rFonts w:cs="OpenSymbol"/>
    </w:rPr>
  </w:style>
  <w:style w:type="character" w:customStyle="1" w:styleId="58">
    <w:name w:val="ListLabel 46"/>
    <w:qFormat/>
    <w:uiPriority w:val="0"/>
    <w:rPr>
      <w:rFonts w:cs="OpenSymbol"/>
    </w:rPr>
  </w:style>
  <w:style w:type="character" w:customStyle="1" w:styleId="59">
    <w:name w:val="ListLabel 47"/>
    <w:qFormat/>
    <w:uiPriority w:val="0"/>
    <w:rPr>
      <w:rFonts w:cs="OpenSymbol"/>
    </w:rPr>
  </w:style>
  <w:style w:type="character" w:customStyle="1" w:styleId="60">
    <w:name w:val="ListLabel 48"/>
    <w:qFormat/>
    <w:uiPriority w:val="0"/>
    <w:rPr>
      <w:rFonts w:cs="OpenSymbol"/>
    </w:rPr>
  </w:style>
  <w:style w:type="character" w:customStyle="1" w:styleId="61">
    <w:name w:val="ListLabel 49"/>
    <w:qFormat/>
    <w:uiPriority w:val="0"/>
    <w:rPr>
      <w:rFonts w:cs="OpenSymbol"/>
    </w:rPr>
  </w:style>
  <w:style w:type="character" w:customStyle="1" w:styleId="62">
    <w:name w:val="ListLabel 50"/>
    <w:qFormat/>
    <w:uiPriority w:val="0"/>
    <w:rPr>
      <w:rFonts w:cs="OpenSymbol"/>
    </w:rPr>
  </w:style>
  <w:style w:type="character" w:customStyle="1" w:styleId="63">
    <w:name w:val="ListLabel 51"/>
    <w:qFormat/>
    <w:uiPriority w:val="0"/>
    <w:rPr>
      <w:rFonts w:cs="OpenSymbol"/>
    </w:rPr>
  </w:style>
  <w:style w:type="character" w:customStyle="1" w:styleId="64">
    <w:name w:val="ListLabel 52"/>
    <w:qFormat/>
    <w:uiPriority w:val="0"/>
    <w:rPr>
      <w:rFonts w:cs="OpenSymbol"/>
    </w:rPr>
  </w:style>
  <w:style w:type="character" w:customStyle="1" w:styleId="65">
    <w:name w:val="ListLabel 53"/>
    <w:qFormat/>
    <w:uiPriority w:val="0"/>
    <w:rPr>
      <w:rFonts w:cs="OpenSymbol"/>
    </w:rPr>
  </w:style>
  <w:style w:type="character" w:customStyle="1" w:styleId="66">
    <w:name w:val="ListLabel 54"/>
    <w:qFormat/>
    <w:uiPriority w:val="0"/>
    <w:rPr>
      <w:rFonts w:cs="OpenSymbol"/>
    </w:rPr>
  </w:style>
  <w:style w:type="character" w:customStyle="1" w:styleId="67">
    <w:name w:val="ListLabel 55"/>
    <w:qFormat/>
    <w:uiPriority w:val="0"/>
    <w:rPr>
      <w:rFonts w:cs="OpenSymbol"/>
    </w:rPr>
  </w:style>
  <w:style w:type="character" w:customStyle="1" w:styleId="68">
    <w:name w:val="ListLabel 56"/>
    <w:qFormat/>
    <w:uiPriority w:val="0"/>
  </w:style>
  <w:style w:type="character" w:customStyle="1" w:styleId="69">
    <w:name w:val="ListLabel 57"/>
    <w:qFormat/>
    <w:uiPriority w:val="0"/>
    <w:rPr>
      <w:rFonts w:cs="OpenSymbol"/>
    </w:rPr>
  </w:style>
  <w:style w:type="character" w:customStyle="1" w:styleId="70">
    <w:name w:val="ListLabel 58"/>
    <w:qFormat/>
    <w:uiPriority w:val="0"/>
    <w:rPr>
      <w:rFonts w:cs="OpenSymbol"/>
    </w:rPr>
  </w:style>
  <w:style w:type="character" w:customStyle="1" w:styleId="71">
    <w:name w:val="ListLabel 59"/>
    <w:qFormat/>
    <w:uiPriority w:val="0"/>
    <w:rPr>
      <w:rFonts w:cs="OpenSymbol"/>
    </w:rPr>
  </w:style>
  <w:style w:type="character" w:customStyle="1" w:styleId="72">
    <w:name w:val="ListLabel 60"/>
    <w:qFormat/>
    <w:uiPriority w:val="0"/>
    <w:rPr>
      <w:rFonts w:cs="OpenSymbol"/>
    </w:rPr>
  </w:style>
  <w:style w:type="character" w:customStyle="1" w:styleId="73">
    <w:name w:val="ListLabel 61"/>
    <w:qFormat/>
    <w:uiPriority w:val="0"/>
    <w:rPr>
      <w:rFonts w:cs="OpenSymbol"/>
    </w:rPr>
  </w:style>
  <w:style w:type="character" w:customStyle="1" w:styleId="74">
    <w:name w:val="ListLabel 62"/>
    <w:qFormat/>
    <w:uiPriority w:val="0"/>
    <w:rPr>
      <w:rFonts w:cs="OpenSymbol"/>
    </w:rPr>
  </w:style>
  <w:style w:type="character" w:customStyle="1" w:styleId="75">
    <w:name w:val="ListLabel 63"/>
    <w:qFormat/>
    <w:uiPriority w:val="0"/>
    <w:rPr>
      <w:rFonts w:cs="OpenSymbol"/>
    </w:rPr>
  </w:style>
  <w:style w:type="character" w:customStyle="1" w:styleId="76">
    <w:name w:val="ListLabel 64"/>
    <w:qFormat/>
    <w:uiPriority w:val="0"/>
    <w:rPr>
      <w:rFonts w:cs="OpenSymbol"/>
    </w:rPr>
  </w:style>
  <w:style w:type="character" w:customStyle="1" w:styleId="77">
    <w:name w:val="ListLabel 65"/>
    <w:qFormat/>
    <w:uiPriority w:val="0"/>
    <w:rPr>
      <w:rFonts w:cs="OpenSymbol"/>
    </w:rPr>
  </w:style>
  <w:style w:type="character" w:customStyle="1" w:styleId="78">
    <w:name w:val="ListLabel 66"/>
    <w:qFormat/>
    <w:uiPriority w:val="0"/>
    <w:rPr>
      <w:rFonts w:cs="OpenSymbol"/>
    </w:rPr>
  </w:style>
  <w:style w:type="character" w:customStyle="1" w:styleId="79">
    <w:name w:val="ListLabel 67"/>
    <w:qFormat/>
    <w:uiPriority w:val="0"/>
    <w:rPr>
      <w:rFonts w:cs="OpenSymbol"/>
    </w:rPr>
  </w:style>
  <w:style w:type="character" w:customStyle="1" w:styleId="80">
    <w:name w:val="ListLabel 68"/>
    <w:qFormat/>
    <w:uiPriority w:val="0"/>
    <w:rPr>
      <w:rFonts w:cs="OpenSymbol"/>
    </w:rPr>
  </w:style>
  <w:style w:type="character" w:customStyle="1" w:styleId="81">
    <w:name w:val="ListLabel 69"/>
    <w:qFormat/>
    <w:uiPriority w:val="0"/>
    <w:rPr>
      <w:rFonts w:cs="OpenSymbol"/>
    </w:rPr>
  </w:style>
  <w:style w:type="character" w:customStyle="1" w:styleId="82">
    <w:name w:val="ListLabel 70"/>
    <w:qFormat/>
    <w:uiPriority w:val="0"/>
    <w:rPr>
      <w:rFonts w:cs="OpenSymbol"/>
    </w:rPr>
  </w:style>
  <w:style w:type="character" w:customStyle="1" w:styleId="83">
    <w:name w:val="ListLabel 71"/>
    <w:qFormat/>
    <w:uiPriority w:val="0"/>
    <w:rPr>
      <w:rFonts w:cs="OpenSymbol"/>
    </w:rPr>
  </w:style>
  <w:style w:type="character" w:customStyle="1" w:styleId="84">
    <w:name w:val="ListLabel 72"/>
    <w:qFormat/>
    <w:uiPriority w:val="0"/>
    <w:rPr>
      <w:rFonts w:cs="OpenSymbol"/>
    </w:rPr>
  </w:style>
  <w:style w:type="character" w:customStyle="1" w:styleId="85">
    <w:name w:val="ListLabel 73"/>
    <w:qFormat/>
    <w:uiPriority w:val="0"/>
    <w:rPr>
      <w:rFonts w:cs="OpenSymbol"/>
    </w:rPr>
  </w:style>
  <w:style w:type="character" w:customStyle="1" w:styleId="86">
    <w:name w:val="ListLabel 74"/>
    <w:qFormat/>
    <w:uiPriority w:val="0"/>
    <w:rPr>
      <w:rFonts w:cs="OpenSymbol"/>
    </w:rPr>
  </w:style>
  <w:style w:type="character" w:customStyle="1" w:styleId="87">
    <w:name w:val="ListLabel 75"/>
    <w:qFormat/>
    <w:uiPriority w:val="0"/>
    <w:rPr>
      <w:rFonts w:cs="OpenSymbol"/>
    </w:rPr>
  </w:style>
  <w:style w:type="character" w:customStyle="1" w:styleId="88">
    <w:name w:val="ListLabel 76"/>
    <w:qFormat/>
    <w:uiPriority w:val="0"/>
    <w:rPr>
      <w:rFonts w:cs="OpenSymbol"/>
    </w:rPr>
  </w:style>
  <w:style w:type="character" w:customStyle="1" w:styleId="89">
    <w:name w:val="ListLabel 77"/>
    <w:qFormat/>
    <w:uiPriority w:val="0"/>
    <w:rPr>
      <w:rFonts w:cs="OpenSymbol"/>
    </w:rPr>
  </w:style>
  <w:style w:type="character" w:customStyle="1" w:styleId="90">
    <w:name w:val="ListLabel 78"/>
    <w:qFormat/>
    <w:uiPriority w:val="0"/>
    <w:rPr>
      <w:rFonts w:cs="OpenSymbol"/>
    </w:rPr>
  </w:style>
  <w:style w:type="character" w:customStyle="1" w:styleId="91">
    <w:name w:val="ListLabel 79"/>
    <w:qFormat/>
    <w:uiPriority w:val="0"/>
    <w:rPr>
      <w:rFonts w:cs="OpenSymbol"/>
    </w:rPr>
  </w:style>
  <w:style w:type="character" w:customStyle="1" w:styleId="92">
    <w:name w:val="ListLabel 80"/>
    <w:qFormat/>
    <w:uiPriority w:val="0"/>
    <w:rPr>
      <w:rFonts w:cs="OpenSymbol"/>
    </w:rPr>
  </w:style>
  <w:style w:type="character" w:customStyle="1" w:styleId="93">
    <w:name w:val="ListLabel 81"/>
    <w:qFormat/>
    <w:uiPriority w:val="0"/>
    <w:rPr>
      <w:rFonts w:cs="OpenSymbol"/>
    </w:rPr>
  </w:style>
  <w:style w:type="character" w:customStyle="1" w:styleId="94">
    <w:name w:val="ListLabel 82"/>
    <w:qFormat/>
    <w:uiPriority w:val="0"/>
    <w:rPr>
      <w:rFonts w:cs="OpenSymbol"/>
    </w:rPr>
  </w:style>
  <w:style w:type="character" w:customStyle="1" w:styleId="95">
    <w:name w:val="ListLabel 83"/>
    <w:qFormat/>
    <w:uiPriority w:val="0"/>
    <w:rPr>
      <w:rFonts w:cs="OpenSymbol"/>
    </w:rPr>
  </w:style>
  <w:style w:type="character" w:customStyle="1" w:styleId="96">
    <w:name w:val="ListLabel 84"/>
    <w:qFormat/>
    <w:uiPriority w:val="0"/>
  </w:style>
  <w:style w:type="paragraph" w:customStyle="1" w:styleId="97">
    <w:name w:val="Index"/>
    <w:basedOn w:val="1"/>
    <w:qFormat/>
    <w:uiPriority w:val="0"/>
    <w:pPr>
      <w:suppressLineNumbers/>
    </w:pPr>
    <w:rPr>
      <w:rFonts w:cs="Lucida San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  <customShpInfo spid="_x0000_s1029"/>
    <customShpInfo spid="_x0000_s1027"/>
    <customShpInfo spid="_x0000_s1031"/>
    <customShpInfo spid="_x0000_s1030"/>
    <customShpInfo spid="_x0000_s1033"/>
    <customShpInfo spid="_x0000_s1034"/>
    <customShpInfo spid="_x0000_s1036"/>
    <customShpInfo spid="_x0000_s1035"/>
    <customShpInfo spid="_x0000_s1038"/>
    <customShpInfo spid="_x0000_s103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666</Words>
  <Characters>3196</Characters>
  <Paragraphs>55</Paragraphs>
  <TotalTime>0</TotalTime>
  <ScaleCrop>false</ScaleCrop>
  <LinksUpToDate>false</LinksUpToDate>
  <CharactersWithSpaces>3766</CharactersWithSpaces>
  <Application>WPS Office_10.2.0.7635_F1E327BC-269C-435d-A152-05C5408002CA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2019-01-07T10:03:00Z</dcterms:created>
  <dc:creator>SQL</dc:creator>
  <cp:lastModifiedBy>SQL</cp:lastModifiedBy>
  <dcterms:modified xsi:type="dcterms:W3CDTF">2019-01-29T09:36:24Z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1033-10.2.0.7635</vt:lpwstr>
  </property>
</Properties>
</file>